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579" w:lineRule="exact"/>
        <w:jc w:val="center"/>
        <w:rPr>
          <w:rFonts w:hint="eastAsia" w:ascii="方正大标宋简体" w:hAnsi="黑体" w:eastAsia="方正大标宋简体" w:cs="Arial"/>
          <w:bCs/>
          <w:sz w:val="36"/>
          <w:szCs w:val="36"/>
        </w:rPr>
      </w:pPr>
      <w:bookmarkStart w:id="0" w:name="_GoBack"/>
      <w:r>
        <w:rPr>
          <w:rFonts w:hint="eastAsia" w:ascii="方正大标宋简体" w:hAnsi="黑体" w:eastAsia="方正大标宋简体" w:cs="Arial"/>
          <w:bCs/>
          <w:sz w:val="36"/>
          <w:szCs w:val="36"/>
        </w:rPr>
        <w:t>市社科联智库联盟成员单位登记表</w:t>
      </w:r>
      <w:bookmarkEnd w:id="0"/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426"/>
        <w:gridCol w:w="992"/>
        <w:gridCol w:w="2551"/>
        <w:gridCol w:w="524"/>
        <w:gridCol w:w="1418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单位名称</w:t>
            </w: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成立时间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办公地点</w:t>
            </w:r>
          </w:p>
        </w:tc>
        <w:tc>
          <w:tcPr>
            <w:tcW w:w="7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智库负责人</w:t>
            </w:r>
          </w:p>
        </w:tc>
        <w:tc>
          <w:tcPr>
            <w:tcW w:w="40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专业研究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人员数量</w:t>
            </w:r>
          </w:p>
        </w:tc>
        <w:tc>
          <w:tcPr>
            <w:tcW w:w="2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联系人及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联系方式</w:t>
            </w:r>
          </w:p>
        </w:tc>
        <w:tc>
          <w:tcPr>
            <w:tcW w:w="7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位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1500</w:t>
            </w:r>
            <w:r>
              <w:rPr>
                <w:rFonts w:hint="eastAsia" w:ascii="仿宋_GB2312"/>
                <w:sz w:val="24"/>
                <w:szCs w:val="24"/>
              </w:rPr>
              <w:t>字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以内）</w:t>
            </w:r>
          </w:p>
        </w:tc>
        <w:tc>
          <w:tcPr>
            <w:tcW w:w="7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1.领军人物及团队情况介绍。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2.取得的主要应用对策研究成果。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3.成立以来举办的主要学术活动。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4.社会评价及社会影响。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主要研究人员名单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主管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（挂靠）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7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市社科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联意见</w:t>
            </w:r>
          </w:p>
        </w:tc>
        <w:tc>
          <w:tcPr>
            <w:tcW w:w="7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p/>
    <w:sectPr>
      <w:footerReference r:id="rId3" w:type="even"/>
      <w:pgSz w:w="11907" w:h="16840"/>
      <w:pgMar w:top="1531" w:right="1418" w:bottom="1531" w:left="1418" w:header="709" w:footer="113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jc0ZDIzZTRhMzNhYjdiMDUzZjczOWIxM2NmYTMifQ=="/>
  </w:docVars>
  <w:rsids>
    <w:rsidRoot w:val="6EEE6D5A"/>
    <w:rsid w:val="6EE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155</Characters>
  <Lines>0</Lines>
  <Paragraphs>0</Paragraphs>
  <TotalTime>0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2023-05-12T05:44:00Z</dcterms:created>
  <dc:creator>音乐牧童</dc:creator>
  <cp:lastModifiedBy>音乐牧童</cp:lastModifiedBy>
  <dcterms:modified xsi:type="dcterms:W3CDTF">2023-05-12T05:44:41Z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7D6D0C51DA174AFCB5CCC6FD81511BE5_11</vt:lpwstr>
  </property>
</Properties>
</file>