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CF8F">
      <w:pPr>
        <w:pStyle w:val="2"/>
        <w:spacing w:before="260" w:line="219" w:lineRule="auto"/>
        <w:ind w:left="1606"/>
        <w:rPr>
          <w:sz w:val="44"/>
          <w:szCs w:val="44"/>
        </w:rPr>
      </w:pPr>
      <w:bookmarkStart w:id="0" w:name="_GoBack"/>
      <w:r>
        <w:rPr>
          <w:b/>
          <w:bCs/>
          <w:spacing w:val="-1"/>
          <w:sz w:val="44"/>
          <w:szCs w:val="44"/>
        </w:rPr>
        <w:t>2025年度常州市哲学社会科学</w:t>
      </w:r>
    </w:p>
    <w:p w14:paraId="66E8D43E">
      <w:pPr>
        <w:pStyle w:val="2"/>
        <w:spacing w:before="61" w:line="219" w:lineRule="auto"/>
        <w:ind w:left="996"/>
        <w:rPr>
          <w:sz w:val="44"/>
          <w:szCs w:val="44"/>
        </w:rPr>
      </w:pPr>
      <w:r>
        <w:rPr>
          <w:b/>
          <w:bCs/>
          <w:spacing w:val="19"/>
          <w:sz w:val="44"/>
          <w:szCs w:val="44"/>
        </w:rPr>
        <w:t>招标课题(经济普查专项)立项名单</w:t>
      </w:r>
    </w:p>
    <w:bookmarkEnd w:id="0"/>
    <w:p w14:paraId="02C042F9">
      <w:pPr>
        <w:spacing w:before="129" w:line="224" w:lineRule="auto"/>
        <w:ind w:left="382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0"/>
          <w:sz w:val="35"/>
          <w:szCs w:val="35"/>
        </w:rPr>
        <w:t>(共9项)</w:t>
      </w:r>
    </w:p>
    <w:p w14:paraId="7E5B7866">
      <w:pPr>
        <w:spacing w:line="332" w:lineRule="auto"/>
        <w:rPr>
          <w:rFonts w:ascii="Arial"/>
          <w:sz w:val="21"/>
        </w:rPr>
      </w:pPr>
    </w:p>
    <w:p w14:paraId="18922374">
      <w:pPr>
        <w:spacing w:line="332" w:lineRule="auto"/>
        <w:rPr>
          <w:rFonts w:ascii="Arial"/>
          <w:sz w:val="21"/>
        </w:rPr>
      </w:pPr>
    </w:p>
    <w:p w14:paraId="5E069A77">
      <w:pPr>
        <w:pStyle w:val="2"/>
        <w:spacing w:before="101" w:line="275" w:lineRule="auto"/>
        <w:ind w:left="90" w:right="54" w:firstLine="639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>1.</w:t>
      </w:r>
      <w:r>
        <w:rPr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常州市先进制造业与现代服务业融合发展研究(常州市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委党校，葛涛安)</w:t>
      </w:r>
    </w:p>
    <w:p w14:paraId="205DFCAB">
      <w:pPr>
        <w:pStyle w:val="2"/>
        <w:spacing w:before="175" w:line="279" w:lineRule="auto"/>
        <w:ind w:left="60" w:firstLine="590"/>
        <w:rPr>
          <w:rFonts w:ascii="仿宋" w:hAnsi="仿宋" w:eastAsia="仿宋" w:cs="仿宋"/>
          <w:sz w:val="31"/>
          <w:szCs w:val="31"/>
        </w:rPr>
      </w:pPr>
      <w:r>
        <w:rPr>
          <w:spacing w:val="8"/>
          <w:sz w:val="31"/>
          <w:szCs w:val="31"/>
        </w:rPr>
        <w:t>2.</w:t>
      </w:r>
      <w:r>
        <w:rPr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有效降低全社会物流成本研究(江苏省物流产业促</w:t>
      </w:r>
      <w:r>
        <w:rPr>
          <w:rFonts w:ascii="仿宋" w:hAnsi="仿宋" w:eastAsia="仿宋" w:cs="仿宋"/>
          <w:spacing w:val="7"/>
          <w:sz w:val="31"/>
          <w:szCs w:val="31"/>
        </w:rPr>
        <w:t>进会，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周俭司)</w:t>
      </w:r>
    </w:p>
    <w:p w14:paraId="4490F83F">
      <w:pPr>
        <w:pStyle w:val="2"/>
        <w:spacing w:before="207" w:line="277" w:lineRule="auto"/>
        <w:ind w:left="180" w:right="91" w:firstLine="470"/>
        <w:rPr>
          <w:rFonts w:ascii="仿宋" w:hAnsi="仿宋" w:eastAsia="仿宋" w:cs="仿宋"/>
          <w:sz w:val="31"/>
          <w:szCs w:val="31"/>
        </w:rPr>
      </w:pPr>
      <w:r>
        <w:rPr>
          <w:spacing w:val="21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21"/>
          <w:sz w:val="31"/>
          <w:szCs w:val="31"/>
        </w:rPr>
        <w:t>常州市新质生产力发展水平测度与现代产业体系研究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(国家统计局常州调查队，张渊)</w:t>
      </w:r>
    </w:p>
    <w:p w14:paraId="15086C54">
      <w:pPr>
        <w:pStyle w:val="2"/>
        <w:spacing w:before="173" w:line="279" w:lineRule="auto"/>
        <w:ind w:left="30" w:firstLine="619"/>
        <w:rPr>
          <w:rFonts w:ascii="仿宋" w:hAnsi="仿宋" w:eastAsia="仿宋" w:cs="仿宋"/>
          <w:sz w:val="31"/>
          <w:szCs w:val="31"/>
        </w:rPr>
      </w:pPr>
      <w:r>
        <w:rPr>
          <w:spacing w:val="-3"/>
          <w:sz w:val="31"/>
          <w:szCs w:val="31"/>
        </w:rPr>
        <w:t>4.</w:t>
      </w:r>
      <w:r>
        <w:rPr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企业“智改数转网联”现状、问题及路径研究(河海大学，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邓建高)</w:t>
      </w:r>
    </w:p>
    <w:p w14:paraId="5869595F">
      <w:pPr>
        <w:pStyle w:val="2"/>
        <w:spacing w:before="230" w:line="222" w:lineRule="auto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>5.</w:t>
      </w:r>
      <w:r>
        <w:rPr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常州开发园区高质量发展研究(江苏理工学院，李向</w:t>
      </w:r>
      <w:r>
        <w:rPr>
          <w:rFonts w:ascii="仿宋" w:hAnsi="仿宋" w:eastAsia="仿宋" w:cs="仿宋"/>
          <w:spacing w:val="12"/>
          <w:sz w:val="31"/>
          <w:szCs w:val="31"/>
        </w:rPr>
        <w:t>东)</w:t>
      </w:r>
    </w:p>
    <w:p w14:paraId="60AC9092">
      <w:pPr>
        <w:pStyle w:val="2"/>
        <w:spacing w:before="184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15"/>
          <w:sz w:val="31"/>
          <w:szCs w:val="31"/>
        </w:rPr>
        <w:t>6.</w:t>
      </w:r>
      <w:r>
        <w:rPr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促进区域经济协调发展研究(江苏理工学院，陈雪平)</w:t>
      </w:r>
    </w:p>
    <w:p w14:paraId="5B085D24">
      <w:pPr>
        <w:pStyle w:val="2"/>
        <w:spacing w:before="172" w:line="269" w:lineRule="auto"/>
        <w:ind w:right="170" w:firstLine="650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>7.</w:t>
      </w:r>
      <w:r>
        <w:rPr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常州文旅产业高质量发展优化对策研究(常州工学院，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刘松)</w:t>
      </w:r>
    </w:p>
    <w:p w14:paraId="3A7998D0">
      <w:pPr>
        <w:pStyle w:val="2"/>
        <w:spacing w:before="203" w:line="279" w:lineRule="auto"/>
        <w:ind w:right="130" w:firstLine="630"/>
        <w:rPr>
          <w:rFonts w:ascii="仿宋" w:hAnsi="仿宋" w:eastAsia="仿宋" w:cs="仿宋"/>
          <w:sz w:val="31"/>
          <w:szCs w:val="31"/>
        </w:rPr>
      </w:pPr>
      <w:r>
        <w:rPr>
          <w:spacing w:val="15"/>
          <w:sz w:val="31"/>
          <w:szCs w:val="31"/>
        </w:rPr>
        <w:t>8.</w:t>
      </w:r>
      <w:r>
        <w:rPr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常州市民营经济高质量发展状况研究(常州工学院，谢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金楼)</w:t>
      </w:r>
    </w:p>
    <w:p w14:paraId="3857D483">
      <w:pPr>
        <w:pStyle w:val="2"/>
        <w:spacing w:before="203" w:line="276" w:lineRule="auto"/>
        <w:ind w:right="136" w:firstLine="619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404" w:bottom="1781" w:left="1609" w:header="0" w:footer="1522" w:gutter="0"/>
          <w:cols w:space="720" w:num="1"/>
        </w:sectPr>
      </w:pPr>
      <w:r>
        <w:rPr>
          <w:spacing w:val="16"/>
          <w:sz w:val="31"/>
          <w:szCs w:val="31"/>
        </w:rPr>
        <w:t>9.</w:t>
      </w:r>
      <w:r>
        <w:rPr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生产性服务业促进制造业发展研究(常</w:t>
      </w:r>
      <w:r>
        <w:rPr>
          <w:rFonts w:ascii="仿宋" w:hAnsi="仿宋" w:eastAsia="仿宋" w:cs="仿宋"/>
          <w:spacing w:val="15"/>
          <w:sz w:val="31"/>
          <w:szCs w:val="31"/>
        </w:rPr>
        <w:t>州机电职业技术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学院，周庆元)</w:t>
      </w:r>
    </w:p>
    <w:p w14:paraId="40795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0A70">
    <w:pPr>
      <w:pStyle w:val="2"/>
      <w:spacing w:line="230" w:lineRule="auto"/>
      <w:ind w:left="4120"/>
      <w:rPr>
        <w:sz w:val="20"/>
        <w:szCs w:val="20"/>
      </w:rPr>
    </w:pPr>
    <w:r>
      <w:rPr>
        <w:spacing w:val="-3"/>
        <w:sz w:val="20"/>
        <w:szCs w:val="20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3AAA"/>
    <w:rsid w:val="684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2025-08-18T07:30:00Z</dcterms:created>
  <dc:creator>音乐牧童</dc:creator>
  <cp:lastModifiedBy>音乐牧童</cp:lastModifiedBy>
  <dcterms:modified xsi:type="dcterms:W3CDTF">2025-08-18T07:30:29Z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F577726879B54851B453556815E56214_11</vt:lpwstr>
  </property>
  <property fmtid="{D5CDD505-2E9C-101B-9397-08002B2CF9AE}" pid="4" name="KSOTemplateDocerSaveRecord">
    <vt:lpwstr>eyJoZGlkIjoiYTc2ZGZiNzZiNDVlOGViOWVmM2JhOTY0NGJkNjUyYzgiLCJ1c2VySWQiOiIyMTM4MjAzNzcifQ==</vt:lpwstr>
  </property>
</Properties>
</file>